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0C0" w:rsidRPr="00A770C0" w:rsidRDefault="00A770C0" w:rsidP="003D5748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A770C0">
        <w:rPr>
          <w:rFonts w:ascii="Times New Roman" w:eastAsia="Times New Roman" w:hAnsi="Times New Roman" w:cs="Times New Roman"/>
          <w:sz w:val="24"/>
          <w:szCs w:val="24"/>
          <w:lang w:eastAsia="fr-FR"/>
        </w:rPr>
        <w:t>Le parcours « e-kids » propose de faire vivre aux élèves les 5 étapes-clés d’une a</w:t>
      </w:r>
      <w:r w:rsidRPr="00A770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venture entrepreneuriale</w:t>
      </w:r>
      <w:r w:rsidRPr="00A770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laquelle les </w:t>
      </w:r>
      <w:r w:rsidRPr="00A770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parents sont également impliqués</w:t>
      </w:r>
      <w:r w:rsidRPr="00A770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Les élèves imaginent puis réalisent un projet qui permettra de résoudre une problématique posée ou de </w:t>
      </w:r>
      <w:r w:rsidRPr="00A770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répondre à un besoin identifié dans leur environnement</w:t>
      </w:r>
      <w:r w:rsidRPr="00A770C0">
        <w:rPr>
          <w:rFonts w:ascii="Times New Roman" w:eastAsia="Times New Roman" w:hAnsi="Times New Roman" w:cs="Times New Roman"/>
          <w:sz w:val="24"/>
          <w:szCs w:val="24"/>
          <w:lang w:eastAsia="fr-FR"/>
        </w:rPr>
        <w:t>. L’action est pilotée</w:t>
      </w:r>
      <w:r w:rsidRPr="00A770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en toute autonomie par l’enseignant</w:t>
      </w:r>
      <w:r w:rsidRPr="00A770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l’aide des ressources numériques mises à disposition par BGE sur une plateforme.</w:t>
      </w:r>
    </w:p>
    <w:p w:rsidR="00A770C0" w:rsidRPr="00A770C0" w:rsidRDefault="00A770C0" w:rsidP="00A770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A770C0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Objectifs</w:t>
      </w:r>
    </w:p>
    <w:p w:rsidR="00A770C0" w:rsidRPr="00A770C0" w:rsidRDefault="00A770C0" w:rsidP="00A770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70C0">
        <w:rPr>
          <w:rFonts w:ascii="Times New Roman" w:eastAsia="Times New Roman" w:hAnsi="Times New Roman" w:cs="Times New Roman"/>
          <w:sz w:val="24"/>
          <w:szCs w:val="24"/>
          <w:lang w:eastAsia="fr-FR"/>
        </w:rPr>
        <w:t>Expérimenter le travail collaboratif,</w:t>
      </w:r>
    </w:p>
    <w:p w:rsidR="00A770C0" w:rsidRPr="00A770C0" w:rsidRDefault="00A770C0" w:rsidP="00A770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70C0">
        <w:rPr>
          <w:rFonts w:ascii="Times New Roman" w:eastAsia="Times New Roman" w:hAnsi="Times New Roman" w:cs="Times New Roman"/>
          <w:sz w:val="24"/>
          <w:szCs w:val="24"/>
          <w:lang w:eastAsia="fr-FR"/>
        </w:rPr>
        <w:t>Favoriser la participation des parents à la vie scolaire,</w:t>
      </w:r>
    </w:p>
    <w:p w:rsidR="00A770C0" w:rsidRPr="00A770C0" w:rsidRDefault="00A770C0" w:rsidP="00A770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70C0">
        <w:rPr>
          <w:rFonts w:ascii="Times New Roman" w:eastAsia="Times New Roman" w:hAnsi="Times New Roman" w:cs="Times New Roman"/>
          <w:sz w:val="24"/>
          <w:szCs w:val="24"/>
          <w:lang w:eastAsia="fr-FR"/>
        </w:rPr>
        <w:t>Découvrir l’environnement économique et social local.</w:t>
      </w:r>
    </w:p>
    <w:p w:rsidR="003D5748" w:rsidRPr="003D5748" w:rsidRDefault="00A770C0" w:rsidP="003D57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A770C0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Compétences développées</w:t>
      </w:r>
    </w:p>
    <w:p w:rsidR="00A770C0" w:rsidRPr="00A770C0" w:rsidRDefault="00A770C0" w:rsidP="003D57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A770C0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Socle commun</w:t>
      </w:r>
    </w:p>
    <w:p w:rsidR="00A770C0" w:rsidRPr="00A770C0" w:rsidRDefault="00A770C0" w:rsidP="00A770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70C0">
        <w:rPr>
          <w:rFonts w:ascii="Times New Roman" w:eastAsia="Times New Roman" w:hAnsi="Times New Roman" w:cs="Times New Roman"/>
          <w:sz w:val="24"/>
          <w:szCs w:val="24"/>
          <w:lang w:eastAsia="fr-FR"/>
        </w:rPr>
        <w:t>Comprendre, s’exprimer en utilisant la langue française à l’oral et à l’écrit,</w:t>
      </w:r>
    </w:p>
    <w:p w:rsidR="00A770C0" w:rsidRPr="00A770C0" w:rsidRDefault="00A770C0" w:rsidP="00A770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70C0">
        <w:rPr>
          <w:rFonts w:ascii="Times New Roman" w:eastAsia="Times New Roman" w:hAnsi="Times New Roman" w:cs="Times New Roman"/>
          <w:sz w:val="24"/>
          <w:szCs w:val="24"/>
          <w:lang w:eastAsia="fr-FR"/>
        </w:rPr>
        <w:t>Coopération et réalisation de projets,</w:t>
      </w:r>
    </w:p>
    <w:p w:rsidR="00A770C0" w:rsidRPr="00A770C0" w:rsidRDefault="00A770C0" w:rsidP="00A770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70C0">
        <w:rPr>
          <w:rFonts w:ascii="Times New Roman" w:eastAsia="Times New Roman" w:hAnsi="Times New Roman" w:cs="Times New Roman"/>
          <w:sz w:val="24"/>
          <w:szCs w:val="24"/>
          <w:lang w:eastAsia="fr-FR"/>
        </w:rPr>
        <w:t>Expression de la sensibilité et des opinions, respect des autres,</w:t>
      </w:r>
    </w:p>
    <w:p w:rsidR="00A770C0" w:rsidRPr="00A770C0" w:rsidRDefault="00A770C0" w:rsidP="00A770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70C0">
        <w:rPr>
          <w:rFonts w:ascii="Times New Roman" w:eastAsia="Times New Roman" w:hAnsi="Times New Roman" w:cs="Times New Roman"/>
          <w:sz w:val="24"/>
          <w:szCs w:val="24"/>
          <w:lang w:eastAsia="fr-FR"/>
        </w:rPr>
        <w:t>Réflexion et discernement,</w:t>
      </w:r>
    </w:p>
    <w:p w:rsidR="00A770C0" w:rsidRPr="00A770C0" w:rsidRDefault="00A770C0" w:rsidP="00A770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70C0">
        <w:rPr>
          <w:rFonts w:ascii="Times New Roman" w:eastAsia="Times New Roman" w:hAnsi="Times New Roman" w:cs="Times New Roman"/>
          <w:sz w:val="24"/>
          <w:szCs w:val="24"/>
          <w:lang w:eastAsia="fr-FR"/>
        </w:rPr>
        <w:t>Responsabilité, sens de l’engagement et de l’initiative.</w:t>
      </w:r>
    </w:p>
    <w:p w:rsidR="00A770C0" w:rsidRPr="00A770C0" w:rsidRDefault="00A770C0" w:rsidP="00A770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770C0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Entrepreneuriales</w:t>
      </w:r>
    </w:p>
    <w:p w:rsidR="00A770C0" w:rsidRPr="00A770C0" w:rsidRDefault="00A770C0" w:rsidP="00A770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70C0">
        <w:rPr>
          <w:rFonts w:ascii="Times New Roman" w:eastAsia="Times New Roman" w:hAnsi="Times New Roman" w:cs="Times New Roman"/>
          <w:sz w:val="24"/>
          <w:szCs w:val="24"/>
          <w:lang w:eastAsia="fr-FR"/>
        </w:rPr>
        <w:t>Avoir de la créativité,</w:t>
      </w:r>
    </w:p>
    <w:p w:rsidR="00A770C0" w:rsidRPr="00A770C0" w:rsidRDefault="00A770C0" w:rsidP="00A770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70C0">
        <w:rPr>
          <w:rFonts w:ascii="Times New Roman" w:eastAsia="Times New Roman" w:hAnsi="Times New Roman" w:cs="Times New Roman"/>
          <w:sz w:val="24"/>
          <w:szCs w:val="24"/>
          <w:lang w:eastAsia="fr-FR"/>
        </w:rPr>
        <w:t>Confiance en soi et auto-efficacité,</w:t>
      </w:r>
    </w:p>
    <w:p w:rsidR="00A770C0" w:rsidRPr="00A770C0" w:rsidRDefault="00A770C0" w:rsidP="00A770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70C0">
        <w:rPr>
          <w:rFonts w:ascii="Times New Roman" w:eastAsia="Times New Roman" w:hAnsi="Times New Roman" w:cs="Times New Roman"/>
          <w:sz w:val="24"/>
          <w:szCs w:val="24"/>
          <w:lang w:eastAsia="fr-FR"/>
        </w:rPr>
        <w:t>Motivation et persévérance,</w:t>
      </w:r>
    </w:p>
    <w:p w:rsidR="00A770C0" w:rsidRPr="00A770C0" w:rsidRDefault="00A770C0" w:rsidP="00A770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70C0">
        <w:rPr>
          <w:rFonts w:ascii="Times New Roman" w:eastAsia="Times New Roman" w:hAnsi="Times New Roman" w:cs="Times New Roman"/>
          <w:sz w:val="24"/>
          <w:szCs w:val="24"/>
          <w:lang w:eastAsia="fr-FR"/>
        </w:rPr>
        <w:t>Travailler avec les autres,</w:t>
      </w:r>
    </w:p>
    <w:p w:rsidR="00A770C0" w:rsidRPr="00A770C0" w:rsidRDefault="00A770C0" w:rsidP="00A770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70C0">
        <w:rPr>
          <w:rFonts w:ascii="Times New Roman" w:eastAsia="Times New Roman" w:hAnsi="Times New Roman" w:cs="Times New Roman"/>
          <w:sz w:val="24"/>
          <w:szCs w:val="24"/>
          <w:lang w:eastAsia="fr-FR"/>
        </w:rPr>
        <w:t>Apprendre de ses expériences.</w:t>
      </w:r>
    </w:p>
    <w:p w:rsidR="003D5748" w:rsidRDefault="00A770C0" w:rsidP="003D574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70C0">
        <w:rPr>
          <w:rFonts w:ascii="Times New Roman" w:eastAsia="Times New Roman" w:hAnsi="Times New Roman" w:cs="Times New Roman"/>
          <w:sz w:val="24"/>
          <w:szCs w:val="24"/>
          <w:lang w:eastAsia="fr-FR"/>
        </w:rPr>
        <w:t>L’action comprend 5 étapes qui se décomposent en plusieurs ateliers. L’ensemble du parcours représente une douzaine de séquences pédagogiques d’une durée moyenne de 2 heures.</w:t>
      </w:r>
    </w:p>
    <w:p w:rsidR="00A770C0" w:rsidRDefault="00A770C0" w:rsidP="003D574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70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e-kids.fr : accès gratuit aux vidéos de présentation de chaque étape, fiches pédagogiques, outils de valoris</w:t>
      </w:r>
      <w:r w:rsidR="00F32E0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ation pendant un an. </w:t>
      </w:r>
    </w:p>
    <w:p w:rsidR="003D5748" w:rsidRPr="003D5748" w:rsidRDefault="003D5748" w:rsidP="003D5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Pr="003D574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journées de formation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proposées</w:t>
      </w:r>
      <w:r w:rsidRPr="003D574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Elles sont consacrées :</w:t>
      </w:r>
    </w:p>
    <w:p w:rsidR="003D5748" w:rsidRPr="003D5748" w:rsidRDefault="003D5748" w:rsidP="003D57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574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</w:t>
      </w:r>
      <w:r w:rsidRPr="003D574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 découverte du site</w:t>
      </w:r>
      <w:r w:rsidRPr="003D574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aux explications sur son fonctionnement.</w:t>
      </w:r>
    </w:p>
    <w:p w:rsidR="003D5748" w:rsidRPr="003D5748" w:rsidRDefault="003D5748" w:rsidP="003D57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5748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Pr="003D574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la présentation des différentes étapes et des ateliers pédagogiques</w:t>
      </w:r>
      <w:r w:rsidRPr="003D5748">
        <w:rPr>
          <w:rFonts w:ascii="Times New Roman" w:eastAsia="Times New Roman" w:hAnsi="Times New Roman" w:cs="Times New Roman"/>
          <w:sz w:val="24"/>
          <w:szCs w:val="24"/>
          <w:lang w:eastAsia="fr-FR"/>
        </w:rPr>
        <w:t>. Les enseignants sont mis en situation d’acteurs : ils réalisent leur blason, ils cherchent une idée de projet entrepreneurial, ils découvrent la frise chronologique…</w:t>
      </w:r>
    </w:p>
    <w:p w:rsidR="003D5748" w:rsidRPr="003D5748" w:rsidRDefault="003D5748" w:rsidP="003D57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574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</w:t>
      </w:r>
      <w:r w:rsidRPr="003D574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l’utilisation des outils de valorisation</w:t>
      </w:r>
      <w:r w:rsidRPr="003D5748">
        <w:rPr>
          <w:rFonts w:ascii="Times New Roman" w:eastAsia="Times New Roman" w:hAnsi="Times New Roman" w:cs="Times New Roman"/>
          <w:sz w:val="24"/>
          <w:szCs w:val="24"/>
          <w:lang w:eastAsia="fr-FR"/>
        </w:rPr>
        <w:t> : les enseignants amènent les élèves à prendre conscience de la qualité de leur travail et à en être fiers.</w:t>
      </w:r>
    </w:p>
    <w:p w:rsidR="003D5748" w:rsidRPr="003D5748" w:rsidRDefault="003D5748" w:rsidP="003D57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574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 transfert de nos </w:t>
      </w:r>
      <w:r w:rsidRPr="003D574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techniques d’animation</w:t>
      </w:r>
      <w:r w:rsidRPr="003D574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intégrant les apports de la </w:t>
      </w:r>
      <w:r w:rsidRPr="003D574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pédagogie active</w:t>
      </w:r>
      <w:r w:rsidRPr="003D574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3D5748" w:rsidRDefault="003D5748" w:rsidP="003D5748">
      <w:pPr>
        <w:pStyle w:val="NormalWeb"/>
        <w:numPr>
          <w:ilvl w:val="0"/>
          <w:numId w:val="5"/>
        </w:numPr>
      </w:pPr>
      <w:r>
        <w:rPr>
          <w:rStyle w:val="lev"/>
        </w:rPr>
        <w:lastRenderedPageBreak/>
        <w:t>Le coaching est un accompagnement personnalisé</w:t>
      </w:r>
      <w:r>
        <w:t>. Nous proposons des séances d’une durée d’une heure pour</w:t>
      </w:r>
      <w:r>
        <w:rPr>
          <w:rStyle w:val="lev"/>
        </w:rPr>
        <w:t xml:space="preserve"> préparer chaque étape du parcours e-kids</w:t>
      </w:r>
      <w:r>
        <w:t xml:space="preserve">. Des explications concrètes sont données au fur et à mesure de l’avancement du projet entrepreneurial. Le coaching permet </w:t>
      </w:r>
      <w:r>
        <w:rPr>
          <w:rStyle w:val="lev"/>
        </w:rPr>
        <w:t>un suivi complet</w:t>
      </w:r>
      <w:r>
        <w:t>, avec programmation de rendez-vous téléphoniques et organisation de vidéo-conférences.</w:t>
      </w:r>
    </w:p>
    <w:p w:rsidR="003D5748" w:rsidRPr="00A770C0" w:rsidRDefault="003D5748" w:rsidP="00A770C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607CF" w:rsidRDefault="008607CF"/>
    <w:sectPr w:rsidR="008607CF" w:rsidSect="003D5748">
      <w:headerReference w:type="default" r:id="rId7"/>
      <w:footerReference w:type="default" r:id="rId8"/>
      <w:pgSz w:w="11906" w:h="16838"/>
      <w:pgMar w:top="1054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A42" w:rsidRDefault="00F15A42" w:rsidP="00A770C0">
      <w:pPr>
        <w:spacing w:after="0" w:line="240" w:lineRule="auto"/>
      </w:pPr>
      <w:r>
        <w:separator/>
      </w:r>
    </w:p>
  </w:endnote>
  <w:endnote w:type="continuationSeparator" w:id="0">
    <w:p w:rsidR="00F15A42" w:rsidRDefault="00F15A42" w:rsidP="00A77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0C0" w:rsidRDefault="00A770C0">
    <w:pPr>
      <w:pStyle w:val="Pieddepage"/>
    </w:pPr>
    <w:r>
      <w:rPr>
        <w:noProof/>
        <w:lang w:eastAsia="fr-FR"/>
      </w:rPr>
      <w:t xml:space="preserve">          </w:t>
    </w:r>
    <w:r>
      <w:rPr>
        <w:noProof/>
        <w:lang w:eastAsia="fr-FR"/>
      </w:rPr>
      <w:drawing>
        <wp:inline distT="0" distB="0" distL="0" distR="0">
          <wp:extent cx="5760720" cy="568822"/>
          <wp:effectExtent l="0" t="0" r="0" b="3175"/>
          <wp:docPr id="22" name="Image 22" descr="https://docs.google.com/drawings/u/0/d/s645fEpTFBCImVNZftJ_0zA/image?w=1033&amp;h=102&amp;rev=1&amp;ac=1&amp;parent=1GKqlomRWCl5aDP7NV6IBXZBgD1KJoYC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-internal-guid-0672d942-7fff-7450-5f55-f84c0c2c4f28" descr="https://docs.google.com/drawings/u/0/d/s645fEpTFBCImVNZftJ_0zA/image?w=1033&amp;h=102&amp;rev=1&amp;ac=1&amp;parent=1GKqlomRWCl5aDP7NV6IBXZBgD1KJoYC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A42" w:rsidRDefault="00F15A42" w:rsidP="00A770C0">
      <w:pPr>
        <w:spacing w:after="0" w:line="240" w:lineRule="auto"/>
      </w:pPr>
      <w:r>
        <w:separator/>
      </w:r>
    </w:p>
  </w:footnote>
  <w:footnote w:type="continuationSeparator" w:id="0">
    <w:p w:rsidR="00F15A42" w:rsidRDefault="00F15A42" w:rsidP="00A77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0C0" w:rsidRDefault="00A770C0">
    <w:pPr>
      <w:pStyle w:val="En-tte"/>
    </w:pPr>
    <w:r>
      <w:rPr>
        <w:noProof/>
        <w:lang w:eastAsia="fr-FR"/>
      </w:rPr>
      <w:drawing>
        <wp:inline distT="0" distB="0" distL="0" distR="0" wp14:anchorId="5AB0B408" wp14:editId="47F78DD1">
          <wp:extent cx="2209800" cy="933450"/>
          <wp:effectExtent l="0" t="0" r="0" b="0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980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B39"/>
    <w:multiLevelType w:val="multilevel"/>
    <w:tmpl w:val="2228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8782B"/>
    <w:multiLevelType w:val="multilevel"/>
    <w:tmpl w:val="9A78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E7E62"/>
    <w:multiLevelType w:val="multilevel"/>
    <w:tmpl w:val="9342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4A31A3"/>
    <w:multiLevelType w:val="multilevel"/>
    <w:tmpl w:val="CECC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9E7D74"/>
    <w:multiLevelType w:val="multilevel"/>
    <w:tmpl w:val="3982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C0"/>
    <w:rsid w:val="003D5748"/>
    <w:rsid w:val="00683D7E"/>
    <w:rsid w:val="008607CF"/>
    <w:rsid w:val="00A770C0"/>
    <w:rsid w:val="00D720BB"/>
    <w:rsid w:val="00F15A42"/>
    <w:rsid w:val="00F3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3AE9EC-EDDF-4C14-8872-9B98CBCA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770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770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770C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770C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7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lementor-icon-list-text">
    <w:name w:val="elementor-icon-list-text"/>
    <w:basedOn w:val="Policepardfaut"/>
    <w:rsid w:val="00A770C0"/>
  </w:style>
  <w:style w:type="paragraph" w:styleId="En-tte">
    <w:name w:val="header"/>
    <w:basedOn w:val="Normal"/>
    <w:link w:val="En-tteCar"/>
    <w:uiPriority w:val="99"/>
    <w:unhideWhenUsed/>
    <w:rsid w:val="00A77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70C0"/>
  </w:style>
  <w:style w:type="paragraph" w:styleId="Pieddepage">
    <w:name w:val="footer"/>
    <w:basedOn w:val="Normal"/>
    <w:link w:val="PieddepageCar"/>
    <w:uiPriority w:val="99"/>
    <w:unhideWhenUsed/>
    <w:rsid w:val="00A77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70C0"/>
  </w:style>
  <w:style w:type="character" w:styleId="lev">
    <w:name w:val="Strong"/>
    <w:basedOn w:val="Policepardfaut"/>
    <w:uiPriority w:val="22"/>
    <w:qFormat/>
    <w:rsid w:val="003D574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2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3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FLOURE-ANQUEZ</dc:creator>
  <cp:keywords/>
  <dc:description/>
  <cp:lastModifiedBy>utilisateur</cp:lastModifiedBy>
  <cp:revision>2</cp:revision>
  <cp:lastPrinted>2021-01-08T12:59:00Z</cp:lastPrinted>
  <dcterms:created xsi:type="dcterms:W3CDTF">2021-01-08T13:15:00Z</dcterms:created>
  <dcterms:modified xsi:type="dcterms:W3CDTF">2021-01-08T13:15:00Z</dcterms:modified>
</cp:coreProperties>
</file>